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82" w:rsidRPr="00B5044D" w:rsidRDefault="001E5282" w:rsidP="001E5282">
      <w:pPr>
        <w:jc w:val="right"/>
        <w:rPr>
          <w:rFonts w:ascii="Times New Roman" w:hAnsi="Times New Roman"/>
          <w:lang w:val="es-AR"/>
        </w:rPr>
      </w:pPr>
      <w:r>
        <w:rPr>
          <w:rFonts w:ascii="Times New Roman" w:hAnsi="Times New Roman"/>
          <w:lang w:val="es-AR"/>
        </w:rPr>
        <w:t>Buenos Aires, 26 de abril de 2017</w:t>
      </w:r>
    </w:p>
    <w:p w:rsidR="001E5282" w:rsidRDefault="001E5282" w:rsidP="001E5282">
      <w:pPr>
        <w:jc w:val="both"/>
        <w:rPr>
          <w:rFonts w:ascii="AR JULIAN" w:hAnsi="AR JULIAN"/>
          <w:i/>
          <w:lang w:val="es-AR"/>
        </w:rPr>
      </w:pPr>
    </w:p>
    <w:p w:rsidR="001E5282" w:rsidRDefault="001E5282" w:rsidP="001E5282">
      <w:pPr>
        <w:jc w:val="both"/>
        <w:rPr>
          <w:rFonts w:ascii="Times New Roman" w:hAnsi="Times New Roman"/>
          <w:lang w:val="es-AR"/>
        </w:rPr>
      </w:pPr>
      <w:r>
        <w:rPr>
          <w:rFonts w:ascii="Times New Roman" w:hAnsi="Times New Roman"/>
          <w:lang w:val="es-AR"/>
        </w:rPr>
        <w:t>Señora Defensora del Vecino de Montevideo</w:t>
      </w:r>
    </w:p>
    <w:p w:rsidR="001E5282" w:rsidRDefault="001E5282" w:rsidP="001E5282">
      <w:pPr>
        <w:jc w:val="both"/>
        <w:rPr>
          <w:rFonts w:ascii="Times New Roman" w:hAnsi="Times New Roman"/>
          <w:lang w:val="es-AR"/>
        </w:rPr>
      </w:pPr>
      <w:r>
        <w:rPr>
          <w:rFonts w:ascii="Times New Roman" w:hAnsi="Times New Roman"/>
          <w:lang w:val="es-AR"/>
        </w:rPr>
        <w:t xml:space="preserve">Dra. Ana </w:t>
      </w:r>
      <w:proofErr w:type="spellStart"/>
      <w:r>
        <w:rPr>
          <w:rFonts w:ascii="Times New Roman" w:hAnsi="Times New Roman"/>
          <w:lang w:val="es-AR"/>
        </w:rPr>
        <w:t>Agostino</w:t>
      </w:r>
      <w:proofErr w:type="spellEnd"/>
    </w:p>
    <w:p w:rsidR="001E5282" w:rsidRPr="00063392" w:rsidRDefault="001E5282" w:rsidP="001E5282">
      <w:pPr>
        <w:jc w:val="both"/>
        <w:rPr>
          <w:rFonts w:ascii="Times New Roman" w:hAnsi="Times New Roman"/>
          <w:u w:val="single"/>
          <w:lang w:val="es-AR"/>
        </w:rPr>
      </w:pPr>
      <w:r w:rsidRPr="00063392">
        <w:rPr>
          <w:rFonts w:ascii="Times New Roman" w:hAnsi="Times New Roman"/>
          <w:u w:val="single"/>
          <w:lang w:val="es-AR"/>
        </w:rPr>
        <w:t>Montevideo</w:t>
      </w:r>
    </w:p>
    <w:p w:rsidR="001E5282" w:rsidRDefault="001E5282" w:rsidP="001E5282">
      <w:pPr>
        <w:jc w:val="both"/>
        <w:rPr>
          <w:rFonts w:ascii="Times New Roman" w:hAnsi="Times New Roman"/>
          <w:lang w:val="es-AR"/>
        </w:rPr>
      </w:pPr>
    </w:p>
    <w:p w:rsidR="001E5282" w:rsidRDefault="001E5282" w:rsidP="001E5282">
      <w:pPr>
        <w:jc w:val="both"/>
        <w:rPr>
          <w:rFonts w:ascii="Times New Roman" w:hAnsi="Times New Roman"/>
          <w:lang w:val="es-AR"/>
        </w:rPr>
      </w:pPr>
    </w:p>
    <w:p w:rsidR="001E5282" w:rsidRDefault="001E5282" w:rsidP="001E5282">
      <w:pPr>
        <w:jc w:val="both"/>
        <w:rPr>
          <w:rFonts w:ascii="Times New Roman" w:hAnsi="Times New Roman"/>
          <w:lang w:val="es-AR"/>
        </w:rPr>
      </w:pPr>
      <w:r>
        <w:rPr>
          <w:rFonts w:ascii="Times New Roman" w:hAnsi="Times New Roman"/>
          <w:lang w:val="es-AR"/>
        </w:rPr>
        <w:tab/>
        <w:t>Me es grato dirigirme a Ud. en nombre del Consejo Directivo del Instituto Latinoamericano del Ombudsman – Defensor del Pueblo (ILO), para expresar nuestro beneplácito y respaldo a la propuesta de modificar del nombre de la Defensoría del Vecino.</w:t>
      </w:r>
    </w:p>
    <w:p w:rsidR="001E5282" w:rsidRDefault="001E5282" w:rsidP="001E5282">
      <w:pPr>
        <w:jc w:val="both"/>
        <w:rPr>
          <w:rFonts w:ascii="Times New Roman" w:hAnsi="Times New Roman"/>
          <w:lang w:val="es-AR"/>
        </w:rPr>
      </w:pPr>
    </w:p>
    <w:p w:rsidR="001E5282" w:rsidRDefault="001E5282" w:rsidP="001E5282">
      <w:pPr>
        <w:jc w:val="both"/>
        <w:rPr>
          <w:rFonts w:ascii="Times New Roman" w:hAnsi="Times New Roman"/>
          <w:lang w:val="es-AR"/>
        </w:rPr>
      </w:pPr>
      <w:r>
        <w:rPr>
          <w:rFonts w:ascii="Times New Roman" w:hAnsi="Times New Roman"/>
          <w:lang w:val="es-AR"/>
        </w:rPr>
        <w:tab/>
        <w:t>Toda denominación institucional que discrimine la condición de la mujer, no se condice con los principios y referencias normativas que aseguran, con la categoría de un derecho humano la igualdad de género.</w:t>
      </w:r>
    </w:p>
    <w:p w:rsidR="001E5282" w:rsidRDefault="001E5282" w:rsidP="001E5282">
      <w:pPr>
        <w:jc w:val="both"/>
        <w:rPr>
          <w:rFonts w:ascii="Times New Roman" w:hAnsi="Times New Roman"/>
          <w:lang w:val="es-AR"/>
        </w:rPr>
      </w:pPr>
    </w:p>
    <w:p w:rsidR="001E5282" w:rsidRDefault="001E5282" w:rsidP="001E5282">
      <w:pPr>
        <w:jc w:val="both"/>
        <w:rPr>
          <w:rFonts w:ascii="Times New Roman" w:hAnsi="Times New Roman"/>
          <w:lang w:val="es-AR"/>
        </w:rPr>
      </w:pPr>
      <w:r>
        <w:rPr>
          <w:rFonts w:ascii="Times New Roman" w:hAnsi="Times New Roman"/>
          <w:lang w:val="es-AR"/>
        </w:rPr>
        <w:tab/>
        <w:t xml:space="preserve">En este sentido me complace anunciarle que el que el Consejo Directivo del ILO, </w:t>
      </w:r>
      <w:proofErr w:type="gramStart"/>
      <w:r>
        <w:rPr>
          <w:rFonts w:ascii="Times New Roman" w:hAnsi="Times New Roman"/>
          <w:lang w:val="es-AR"/>
        </w:rPr>
        <w:t>propiciará</w:t>
      </w:r>
      <w:proofErr w:type="gramEnd"/>
      <w:r>
        <w:rPr>
          <w:rFonts w:ascii="Times New Roman" w:hAnsi="Times New Roman"/>
          <w:lang w:val="es-AR"/>
        </w:rPr>
        <w:t xml:space="preserve"> en su próxima asamblea general, que ese llevará cabo los días 1 y 2 de junio próximos precisamente en Montevideo, la modificación de su nombre, para ajustarlo al rango que corresponde a las cuestiones de género según los principios del Derecho Internacional de los Derechos Humanos de modo especial después de la aprobación de los objetivos estratégicos de la IV Conferencia Mundial sobre la Mujer, Beijing 1995.</w:t>
      </w:r>
    </w:p>
    <w:p w:rsidR="001E5282" w:rsidRDefault="001E5282" w:rsidP="001E5282">
      <w:pPr>
        <w:jc w:val="both"/>
        <w:rPr>
          <w:rFonts w:ascii="Times New Roman" w:hAnsi="Times New Roman"/>
          <w:lang w:val="es-AR"/>
        </w:rPr>
      </w:pPr>
    </w:p>
    <w:p w:rsidR="001E5282" w:rsidRPr="007F30D4" w:rsidRDefault="001E5282" w:rsidP="001E5282">
      <w:pPr>
        <w:jc w:val="both"/>
        <w:rPr>
          <w:rFonts w:ascii="Times New Roman" w:hAnsi="Times New Roman"/>
          <w:lang w:val="es-AR"/>
        </w:rPr>
      </w:pPr>
      <w:r>
        <w:rPr>
          <w:rFonts w:ascii="Times New Roman" w:hAnsi="Times New Roman"/>
          <w:lang w:val="es-AR"/>
        </w:rPr>
        <w:tab/>
        <w:t>Confiando en que la representación política del Municipio acompañe esta noble iniciativa, me valgo de la oportunidad para saludarla con mi mayor consideración.</w:t>
      </w:r>
    </w:p>
    <w:p w:rsidR="001E5282" w:rsidRDefault="001E5282" w:rsidP="001E5282">
      <w:pPr>
        <w:rPr>
          <w:lang w:val="es-AR"/>
        </w:rPr>
      </w:pPr>
    </w:p>
    <w:p w:rsidR="001E5282" w:rsidRDefault="001E5282" w:rsidP="001E5282">
      <w:pPr>
        <w:jc w:val="center"/>
        <w:rPr>
          <w:lang w:val="es-AR"/>
        </w:rPr>
      </w:pPr>
      <w:r>
        <w:rPr>
          <w:noProof/>
          <w:lang w:val="es-AR" w:eastAsia="es-AR"/>
        </w:rPr>
        <w:drawing>
          <wp:inline distT="0" distB="0" distL="0" distR="0">
            <wp:extent cx="1554480" cy="1409700"/>
            <wp:effectExtent l="19050" t="0" r="7620" b="0"/>
            <wp:docPr id="4" name="Imagen 4" descr="C:\Users\carlos\Desktop\firma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los\Desktop\firma final.JPG"/>
                    <pic:cNvPicPr>
                      <a:picLocks noChangeAspect="1" noChangeArrowheads="1"/>
                    </pic:cNvPicPr>
                  </pic:nvPicPr>
                  <pic:blipFill>
                    <a:blip r:embed="rId6" cstate="print"/>
                    <a:srcRect/>
                    <a:stretch>
                      <a:fillRect/>
                    </a:stretch>
                  </pic:blipFill>
                  <pic:spPr bwMode="auto">
                    <a:xfrm>
                      <a:off x="0" y="0"/>
                      <a:ext cx="1554480" cy="1409700"/>
                    </a:xfrm>
                    <a:prstGeom prst="rect">
                      <a:avLst/>
                    </a:prstGeom>
                    <a:noFill/>
                    <a:ln w="9525">
                      <a:noFill/>
                      <a:miter lim="800000"/>
                      <a:headEnd/>
                      <a:tailEnd/>
                    </a:ln>
                  </pic:spPr>
                </pic:pic>
              </a:graphicData>
            </a:graphic>
          </wp:inline>
        </w:drawing>
      </w:r>
    </w:p>
    <w:p w:rsidR="001E5282" w:rsidRDefault="001E5282" w:rsidP="001E5282">
      <w:pPr>
        <w:rPr>
          <w:lang w:val="es-AR"/>
        </w:rPr>
      </w:pPr>
    </w:p>
    <w:p w:rsidR="001E5282" w:rsidRDefault="001E5282" w:rsidP="001E5282">
      <w:pPr>
        <w:jc w:val="center"/>
        <w:rPr>
          <w:lang w:val="es-AR"/>
        </w:rPr>
      </w:pPr>
      <w:r>
        <w:rPr>
          <w:lang w:val="es-AR"/>
        </w:rPr>
        <w:t>Carlos R. Constenla</w:t>
      </w:r>
    </w:p>
    <w:p w:rsidR="001E5282" w:rsidRDefault="001E5282" w:rsidP="001E5282">
      <w:pPr>
        <w:jc w:val="center"/>
        <w:rPr>
          <w:lang w:val="es-AR"/>
        </w:rPr>
      </w:pPr>
      <w:r>
        <w:rPr>
          <w:lang w:val="es-AR"/>
        </w:rPr>
        <w:t>Presidente</w:t>
      </w:r>
    </w:p>
    <w:p w:rsidR="001E5282" w:rsidRPr="00077A10" w:rsidRDefault="001E5282" w:rsidP="001E5282">
      <w:pPr>
        <w:rPr>
          <w:lang w:val="es-AR"/>
        </w:rPr>
      </w:pPr>
    </w:p>
    <w:p w:rsidR="001E5282" w:rsidRPr="0032467F" w:rsidRDefault="001E5282" w:rsidP="001E5282">
      <w:pPr>
        <w:jc w:val="both"/>
        <w:rPr>
          <w:rFonts w:ascii="AR JULIAN" w:hAnsi="AR JULIAN"/>
          <w:lang w:val="es-AR"/>
        </w:rPr>
      </w:pPr>
    </w:p>
    <w:p w:rsidR="001E5282" w:rsidRDefault="001E5282" w:rsidP="001E5282">
      <w:pPr>
        <w:jc w:val="both"/>
        <w:rPr>
          <w:rFonts w:ascii="AR JULIAN" w:hAnsi="AR JULIAN"/>
          <w:i/>
          <w:lang w:val="es-AR"/>
        </w:rPr>
      </w:pPr>
    </w:p>
    <w:p w:rsidR="001E5282" w:rsidRPr="005A045C" w:rsidRDefault="001E5282" w:rsidP="001E5282">
      <w:pPr>
        <w:rPr>
          <w:rFonts w:ascii="Kunstler Script" w:hAnsi="Kunstler Script"/>
          <w:b/>
          <w:color w:val="0070C0"/>
          <w:sz w:val="36"/>
          <w:szCs w:val="36"/>
          <w:lang w:val="es-AR"/>
        </w:rPr>
      </w:pPr>
    </w:p>
    <w:p w:rsidR="001E5282" w:rsidRPr="00B5044D" w:rsidRDefault="001E5282" w:rsidP="001E5282">
      <w:pPr>
        <w:rPr>
          <w:rFonts w:cstheme="minorHAnsi"/>
          <w:b/>
          <w:color w:val="0070C0"/>
          <w:lang w:val="es-AR"/>
        </w:rPr>
      </w:pPr>
    </w:p>
    <w:p w:rsidR="001E5282" w:rsidRPr="00B5044D" w:rsidRDefault="001E5282" w:rsidP="001E5282">
      <w:pPr>
        <w:jc w:val="center"/>
        <w:rPr>
          <w:rFonts w:ascii="Kunstler Script" w:hAnsi="Kunstler Script"/>
          <w:b/>
          <w:color w:val="0070C0"/>
          <w:sz w:val="36"/>
          <w:szCs w:val="36"/>
          <w:lang w:val="es-AR"/>
        </w:rPr>
      </w:pPr>
    </w:p>
    <w:p w:rsidR="001E5282" w:rsidRPr="00B5044D" w:rsidRDefault="001E5282" w:rsidP="001E5282">
      <w:pPr>
        <w:rPr>
          <w:lang w:val="es-AR"/>
        </w:rPr>
      </w:pPr>
    </w:p>
    <w:p w:rsidR="000D4159" w:rsidRDefault="000D4159"/>
    <w:sectPr w:rsidR="000D4159" w:rsidSect="00005F88">
      <w:headerReference w:type="default" r:id="rId7"/>
      <w:footerReference w:type="default" r:id="rId8"/>
      <w:pgSz w:w="11906" w:h="16838" w:code="9"/>
      <w:pgMar w:top="2466" w:right="746"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F4F" w:rsidRDefault="00654F4F" w:rsidP="00C40072">
      <w:r>
        <w:separator/>
      </w:r>
    </w:p>
  </w:endnote>
  <w:endnote w:type="continuationSeparator" w:id="0">
    <w:p w:rsidR="00654F4F" w:rsidRDefault="00654F4F" w:rsidP="00C400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 JULIAN">
    <w:altName w:val="Times New Roman"/>
    <w:panose1 w:val="02000000000000000000"/>
    <w:charset w:val="00"/>
    <w:family w:val="auto"/>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D4D" w:rsidRDefault="00C74970">
    <w:pPr>
      <w:pStyle w:val="Piedepgina"/>
      <w:jc w:val="center"/>
      <w:rPr>
        <w:color w:val="0000FF"/>
        <w:sz w:val="16"/>
        <w:lang w:val="es-ES_tradnl"/>
      </w:rPr>
    </w:pPr>
    <w:r>
      <w:rPr>
        <w:color w:val="0000FF"/>
        <w:sz w:val="16"/>
        <w:lang w:val="es-ES_tradnl"/>
      </w:rPr>
      <w:t>Corrientes 880  P. 7º  (C1008AAG) Buenos Aires -  República Argentina</w:t>
    </w:r>
  </w:p>
  <w:p w:rsidR="00F03D4D" w:rsidRDefault="00C74970">
    <w:pPr>
      <w:pStyle w:val="Piedepgina"/>
      <w:jc w:val="center"/>
      <w:rPr>
        <w:color w:val="0000FF"/>
        <w:sz w:val="16"/>
        <w:lang w:val="es-ES_tradnl"/>
      </w:rPr>
    </w:pPr>
    <w:r w:rsidRPr="00DD3796">
      <w:rPr>
        <w:color w:val="0000FF"/>
        <w:sz w:val="16"/>
        <w:lang w:val="es-ES_tradnl"/>
      </w:rPr>
      <w:t xml:space="preserve">(+54 11) 4799-2478    </w:t>
    </w:r>
    <w:r w:rsidR="00C40072">
      <w:fldChar w:fldCharType="begin"/>
    </w:r>
    <w:r w:rsidR="00C40072" w:rsidRPr="00063392">
      <w:rPr>
        <w:lang w:val="es-ES_tradnl"/>
      </w:rPr>
      <w:instrText>HYPERLINK "mailto:constenla@ilo-defensordelpueblo.org"</w:instrText>
    </w:r>
    <w:r w:rsidR="00C40072">
      <w:fldChar w:fldCharType="separate"/>
    </w:r>
    <w:r>
      <w:rPr>
        <w:rStyle w:val="Hipervnculo"/>
        <w:sz w:val="16"/>
        <w:lang w:val="es-ES_tradnl"/>
      </w:rPr>
      <w:t>constenla@ilo-defensordelpueblo.org</w:t>
    </w:r>
    <w:r w:rsidR="00C40072">
      <w:fldChar w:fldCharType="end"/>
    </w:r>
  </w:p>
  <w:p w:rsidR="00F03D4D" w:rsidRDefault="00C74970">
    <w:pPr>
      <w:pStyle w:val="Piedepgina"/>
      <w:jc w:val="center"/>
      <w:rPr>
        <w:color w:val="0000FF"/>
        <w:sz w:val="16"/>
        <w:lang w:val="es-ES_tradnl"/>
      </w:rPr>
    </w:pPr>
    <w:r>
      <w:rPr>
        <w:color w:val="0000FF"/>
        <w:sz w:val="16"/>
        <w:lang w:val="es-ES_tradnl"/>
      </w:rPr>
      <w:t>www.ilo-defensordelpueblo.org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F4F" w:rsidRDefault="00654F4F" w:rsidP="00C40072">
      <w:r>
        <w:separator/>
      </w:r>
    </w:p>
  </w:footnote>
  <w:footnote w:type="continuationSeparator" w:id="0">
    <w:p w:rsidR="00654F4F" w:rsidRDefault="00654F4F" w:rsidP="00C40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D4D" w:rsidRDefault="00C40072">
    <w:pPr>
      <w:pStyle w:val="Encabezado"/>
    </w:pPr>
    <w:r w:rsidRPr="00C40072">
      <w:rPr>
        <w:noProof/>
        <w:sz w:val="20"/>
      </w:rPr>
      <w:pict>
        <v:group id="_x0000_s1025" style="position:absolute;margin-left:-45pt;margin-top:-2.15pt;width:531.3pt;height:59.15pt;z-index:251658240" coordorigin="1128,1678" coordsize="10626,1183">
          <v:group id="_x0000_s1026" style="position:absolute;left:4014;top:2123;width:7740;height:540" coordorigin="4014,2123" coordsize="7740,540">
            <v:rect id="_x0000_s1027" style="position:absolute;left:4136;top:2466;width:7258;height:180" fillcolor="navy" strokecolor="white" strokeweight="6pt"/>
            <v:shapetype id="_x0000_t202" coordsize="21600,21600" o:spt="202" path="m,l,21600r21600,l21600,xe">
              <v:stroke joinstyle="miter"/>
              <v:path gradientshapeok="t" o:connecttype="rect"/>
            </v:shapetype>
            <v:shape id="_x0000_s1028" type="#_x0000_t202" style="position:absolute;left:4014;top:2123;width:7740;height:540" filled="f" stroked="f">
              <v:textbox style="mso-next-textbox:#_x0000_s1028">
                <w:txbxContent>
                  <w:p w:rsidR="00F03D4D" w:rsidRPr="00DD3796" w:rsidRDefault="00C74970">
                    <w:pPr>
                      <w:rPr>
                        <w:lang w:val="es-AR"/>
                      </w:rPr>
                    </w:pPr>
                    <w:r w:rsidRPr="00DD3796">
                      <w:rPr>
                        <w:rFonts w:ascii="Verdana" w:hAnsi="Verdana"/>
                        <w:b/>
                        <w:color w:val="000080"/>
                        <w:lang w:val="es-AR"/>
                      </w:rPr>
                      <w:t>I</w:t>
                    </w:r>
                    <w:r w:rsidRPr="00DD3796">
                      <w:rPr>
                        <w:rFonts w:ascii="Verdana" w:hAnsi="Verdana"/>
                        <w:b/>
                        <w:color w:val="000080"/>
                        <w:sz w:val="16"/>
                        <w:lang w:val="es-AR"/>
                      </w:rPr>
                      <w:t xml:space="preserve">NSTITUTO </w:t>
                    </w:r>
                    <w:r w:rsidRPr="00DD3796">
                      <w:rPr>
                        <w:rFonts w:ascii="Verdana" w:hAnsi="Verdana"/>
                        <w:b/>
                        <w:color w:val="000080"/>
                        <w:lang w:val="es-AR"/>
                      </w:rPr>
                      <w:t>L</w:t>
                    </w:r>
                    <w:r w:rsidRPr="00DD3796">
                      <w:rPr>
                        <w:rFonts w:ascii="Verdana" w:hAnsi="Verdana"/>
                        <w:b/>
                        <w:color w:val="000080"/>
                        <w:sz w:val="16"/>
                        <w:lang w:val="es-AR"/>
                      </w:rPr>
                      <w:t xml:space="preserve">ATINOAMERICANO DEL </w:t>
                    </w:r>
                    <w:r w:rsidRPr="00DD3796">
                      <w:rPr>
                        <w:rFonts w:ascii="Verdana" w:hAnsi="Verdana"/>
                        <w:b/>
                        <w:color w:val="000080"/>
                        <w:lang w:val="es-AR"/>
                      </w:rPr>
                      <w:t>O</w:t>
                    </w:r>
                    <w:r w:rsidRPr="00DD3796">
                      <w:rPr>
                        <w:rFonts w:ascii="Verdana" w:hAnsi="Verdana"/>
                        <w:b/>
                        <w:color w:val="000080"/>
                        <w:sz w:val="16"/>
                        <w:lang w:val="es-AR"/>
                      </w:rPr>
                      <w:t xml:space="preserve">MBUDSMAN – </w:t>
                    </w:r>
                    <w:r w:rsidRPr="00DD3796">
                      <w:rPr>
                        <w:rFonts w:ascii="Verdana" w:hAnsi="Verdana"/>
                        <w:b/>
                        <w:color w:val="000080"/>
                        <w:lang w:val="es-AR"/>
                      </w:rPr>
                      <w:t>D</w:t>
                    </w:r>
                    <w:r w:rsidRPr="00DD3796">
                      <w:rPr>
                        <w:rFonts w:ascii="Verdana" w:hAnsi="Verdana"/>
                        <w:b/>
                        <w:color w:val="000080"/>
                        <w:sz w:val="16"/>
                        <w:lang w:val="es-AR"/>
                      </w:rPr>
                      <w:t xml:space="preserve">EFENSOR DEL </w:t>
                    </w:r>
                    <w:r w:rsidRPr="00DD3796">
                      <w:rPr>
                        <w:rFonts w:ascii="Verdana" w:hAnsi="Verdana"/>
                        <w:b/>
                        <w:color w:val="000080"/>
                        <w:lang w:val="es-AR"/>
                      </w:rPr>
                      <w:t>P</w:t>
                    </w:r>
                    <w:r w:rsidRPr="00DD3796">
                      <w:rPr>
                        <w:rFonts w:ascii="Verdana" w:hAnsi="Verdana"/>
                        <w:b/>
                        <w:color w:val="000080"/>
                        <w:sz w:val="16"/>
                        <w:lang w:val="es-AR"/>
                      </w:rPr>
                      <w:t>UEBLO</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128;top:1678;width:2726;height:1183">
            <v:imagedata r:id="rId1" o:title=""/>
          </v:shape>
        </v:group>
        <o:OLEObject Type="Embed" ProgID="CorelDraw.Graphic.9" ShapeID="_x0000_s1029" DrawAspect="Content" ObjectID="_1554726948" r:id="rId2"/>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1E5282"/>
    <w:rsid w:val="00063392"/>
    <w:rsid w:val="000D4159"/>
    <w:rsid w:val="001E5282"/>
    <w:rsid w:val="00654F4F"/>
    <w:rsid w:val="00C40072"/>
    <w:rsid w:val="00C74970"/>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282"/>
    <w:pPr>
      <w:spacing w:after="0" w:line="240" w:lineRule="auto"/>
    </w:pPr>
    <w:rPr>
      <w:rFonts w:ascii="Cambria" w:eastAsia="Cambria" w:hAnsi="Cambria"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E5282"/>
    <w:pPr>
      <w:tabs>
        <w:tab w:val="center" w:pos="4419"/>
        <w:tab w:val="right" w:pos="8838"/>
      </w:tabs>
    </w:pPr>
  </w:style>
  <w:style w:type="character" w:customStyle="1" w:styleId="EncabezadoCar">
    <w:name w:val="Encabezado Car"/>
    <w:basedOn w:val="Fuentedeprrafopredeter"/>
    <w:link w:val="Encabezado"/>
    <w:rsid w:val="001E5282"/>
    <w:rPr>
      <w:rFonts w:ascii="Cambria" w:eastAsia="Cambria" w:hAnsi="Cambria" w:cs="Times New Roman"/>
      <w:sz w:val="24"/>
      <w:szCs w:val="24"/>
      <w:lang w:val="en-US"/>
    </w:rPr>
  </w:style>
  <w:style w:type="paragraph" w:styleId="Piedepgina">
    <w:name w:val="footer"/>
    <w:basedOn w:val="Normal"/>
    <w:link w:val="PiedepginaCar"/>
    <w:rsid w:val="001E5282"/>
    <w:pPr>
      <w:tabs>
        <w:tab w:val="center" w:pos="4419"/>
        <w:tab w:val="right" w:pos="8838"/>
      </w:tabs>
    </w:pPr>
  </w:style>
  <w:style w:type="character" w:customStyle="1" w:styleId="PiedepginaCar">
    <w:name w:val="Pie de página Car"/>
    <w:basedOn w:val="Fuentedeprrafopredeter"/>
    <w:link w:val="Piedepgina"/>
    <w:rsid w:val="001E5282"/>
    <w:rPr>
      <w:rFonts w:ascii="Cambria" w:eastAsia="Cambria" w:hAnsi="Cambria" w:cs="Times New Roman"/>
      <w:sz w:val="24"/>
      <w:szCs w:val="24"/>
      <w:lang w:val="en-US"/>
    </w:rPr>
  </w:style>
  <w:style w:type="character" w:styleId="Hipervnculo">
    <w:name w:val="Hyperlink"/>
    <w:basedOn w:val="Fuentedeprrafopredeter"/>
    <w:rsid w:val="001E5282"/>
    <w:rPr>
      <w:color w:val="0000FF"/>
      <w:u w:val="single"/>
    </w:rPr>
  </w:style>
  <w:style w:type="paragraph" w:styleId="Textodeglobo">
    <w:name w:val="Balloon Text"/>
    <w:basedOn w:val="Normal"/>
    <w:link w:val="TextodegloboCar"/>
    <w:uiPriority w:val="99"/>
    <w:semiHidden/>
    <w:unhideWhenUsed/>
    <w:rsid w:val="001E5282"/>
    <w:rPr>
      <w:rFonts w:ascii="Tahoma" w:hAnsi="Tahoma" w:cs="Tahoma"/>
      <w:sz w:val="16"/>
      <w:szCs w:val="16"/>
    </w:rPr>
  </w:style>
  <w:style w:type="character" w:customStyle="1" w:styleId="TextodegloboCar">
    <w:name w:val="Texto de globo Car"/>
    <w:basedOn w:val="Fuentedeprrafopredeter"/>
    <w:link w:val="Textodeglobo"/>
    <w:uiPriority w:val="99"/>
    <w:semiHidden/>
    <w:rsid w:val="001E5282"/>
    <w:rPr>
      <w:rFonts w:ascii="Tahoma" w:eastAsia="Cambr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1078</Characters>
  <Application>Microsoft Office Word</Application>
  <DocSecurity>0</DocSecurity>
  <Lines>8</Lines>
  <Paragraphs>2</Paragraphs>
  <ScaleCrop>false</ScaleCrop>
  <Company>Hewlett-Packard Company</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carlos</cp:lastModifiedBy>
  <cp:revision>2</cp:revision>
  <dcterms:created xsi:type="dcterms:W3CDTF">2017-04-26T18:49:00Z</dcterms:created>
  <dcterms:modified xsi:type="dcterms:W3CDTF">2017-04-26T18:49:00Z</dcterms:modified>
</cp:coreProperties>
</file>